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6D2" w:rsidRDefault="003026D2" w:rsidP="003026D2">
      <w:pPr>
        <w:pStyle w:val="2"/>
        <w:rPr>
          <w:rFonts w:eastAsia="Times New Roman"/>
          <w:lang w:val="en-US" w:eastAsia="ru-RU"/>
        </w:rPr>
      </w:pPr>
      <w:r>
        <w:rPr>
          <w:rFonts w:eastAsia="Times New Roman"/>
          <w:lang w:val="en-US" w:eastAsia="ru-RU"/>
        </w:rPr>
        <w:t>Visual basic code</w:t>
      </w:r>
    </w:p>
    <w:p w:rsidR="003026D2" w:rsidRPr="003026D2" w:rsidRDefault="003026D2" w:rsidP="003026D2">
      <w:pPr>
        <w:rPr>
          <w:lang w:val="en-US" w:eastAsia="ru-RU"/>
        </w:rPr>
      </w:pPr>
      <w:bookmarkStart w:id="0" w:name="_GoBack"/>
      <w:bookmarkEnd w:id="0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Private Sub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exit_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Click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()</w:t>
      </w:r>
      <w:proofErr w:type="gram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only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if running...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If (Timer1.Enabled) Then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Timer1.Enabled =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False  'Stop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Timer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VideoOCX.Stop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VideoOCX.Close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End If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End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End Sub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Private Sub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Start_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Click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) '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Init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Control, allocate memory and start grabbing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If (Not Timer1.Enabled) Then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Start.Caption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"Stop"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Disable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internal error messages in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VideoOCX.SetErrorMessages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False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'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Init</w:t>
      </w:r>
      <w:proofErr w:type="spellEnd"/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control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If (Not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VideoOCX.Init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) Then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'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Init</w:t>
      </w:r>
      <w:proofErr w:type="spellEnd"/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failed. Display error message and end sub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MsgBox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VideoOCX.GetLastErrorString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vbOKOnly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, "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Error"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End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Else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Allocate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memory for global image handle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capture_image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VideoOCX.GetColorImageHandle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'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result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_image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VideoOCX_Processed.GetColorImageHandle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Timer1.Enabled = True 'Start capture timer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Start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Capture mode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If (Not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VideoOCX.Start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) Then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Start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failed. Display error message and end sub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MsgBox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VideoOCX.GetLastErrorString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vbOKOnly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, "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Error"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End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End If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End If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Else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Start.Caption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"Start"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Timer1.Enabled =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False  'Stop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Timer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VideoOCX.Stop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VideoOCX.Close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End If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End Sub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Private Sub Timer1_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Timer()</w:t>
      </w:r>
      <w:proofErr w:type="gram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Timer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for capturing - handles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videoOCXTools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Dim matrix As Variant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Dim height, width As Integer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Dim r, c As Integer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Dim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,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max_c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As Integer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Dim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max_red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As Integer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Dim gain, offset As Variant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    Dim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h_cm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As Variant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Dim range As Integer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Dim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pixels_from_center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As Integer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Calibrated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parameter for pixel to distance conversion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gain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0.0024259348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offset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-0.056514344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h_cm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5.842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max_red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0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Capture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an image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If (</w:t>
      </w:r>
      <w:proofErr w:type="spellStart"/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VideoOCX.Capture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capture_image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)) Then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'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VideoOCX.Show</w:t>
      </w:r>
      <w:proofErr w:type="spellEnd"/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capture_image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Matrix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transformation initialization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matrix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VideoOCX.GetMatrix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(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capture_image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height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VideoOCX.GetHeight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width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VideoOCX.GetWidth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Image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processing code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The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laser dot should not be seen above the middle row (with a little pad)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For r = height / 2 - 20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To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height - 1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Our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physical setup is roughly calibrated to make the laser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dot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in the middle columns...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dont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bother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lookng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too far away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For c = width / 2 - 25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To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width / 2 + 24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Look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for the largest red pixel value in the scene (red laser)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If (matrix(c, r, 2) &gt;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max_red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) Then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max_red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matrix(c, r, 2)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max_c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c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End If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eastAsia="ru-RU"/>
        </w:rPr>
        <w:t>Next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c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eastAsia="ru-RU"/>
        </w:rPr>
        <w:t>Next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Calculate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the distance for the laser dot from middle of frame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pixels_from_center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- 120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Calculate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range in cm based on calibrated parameters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range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h_cm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/ Tan(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pixels_from_center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* gain + offset)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Print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laser dot position row and column to screen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row_val.Caption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col_val.Caption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max_c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Print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range to laser illuminated object to screen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range_val.Caption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range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Draw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 red vertical line to intersect target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For r = 0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To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height - 1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matrix(</w:t>
      </w:r>
      <w:proofErr w:type="spellStart"/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max_c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, r, 2) = 255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Next r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' Draw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 red horizontal line to intersect target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For c = 0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To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width - 1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  <w:proofErr w:type="gram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matrix(</w:t>
      </w:r>
      <w:proofErr w:type="gram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c,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max_r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, 2) = 255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Next c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VideoOCX.ReleaseMatrixToImageHandle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capture_image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)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End If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VideoOCX.Show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val="en-US" w:eastAsia="ru-RU"/>
        </w:rPr>
        <w:t>capture_image</w:t>
      </w:r>
      <w:proofErr w:type="spellEnd"/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D9332B" w:rsidRPr="00D9332B" w:rsidRDefault="00D9332B" w:rsidP="00D93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eastAsia="ru-RU"/>
        </w:rPr>
        <w:t>End</w:t>
      </w:r>
      <w:proofErr w:type="spellEnd"/>
      <w:r w:rsidRPr="00D9332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D9332B">
        <w:rPr>
          <w:rFonts w:ascii="Courier New" w:eastAsia="Times New Roman" w:hAnsi="Courier New" w:cs="Courier New"/>
          <w:sz w:val="20"/>
          <w:szCs w:val="20"/>
          <w:lang w:eastAsia="ru-RU"/>
        </w:rPr>
        <w:t>Sub</w:t>
      </w:r>
      <w:proofErr w:type="spellEnd"/>
    </w:p>
    <w:p w:rsidR="00C43F86" w:rsidRDefault="00C43F86"/>
    <w:sectPr w:rsidR="00C43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32B"/>
    <w:rsid w:val="003026D2"/>
    <w:rsid w:val="00C43F86"/>
    <w:rsid w:val="00D9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26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26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26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26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4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2013-04-10T15:50:00Z</dcterms:created>
  <dcterms:modified xsi:type="dcterms:W3CDTF">2013-04-10T15:52:00Z</dcterms:modified>
</cp:coreProperties>
</file>